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EB81" w14:textId="77777777" w:rsidR="00E9443D" w:rsidRPr="009F4BB8" w:rsidRDefault="00E9443D" w:rsidP="00E90AA7">
      <w:pPr>
        <w:shd w:val="clear" w:color="auto" w:fill="F8F8F8"/>
        <w:spacing w:after="0" w:line="330" w:lineRule="atLeast"/>
        <w:outlineLvl w:val="0"/>
        <w:rPr>
          <w:rFonts w:ascii="Open Sans" w:eastAsia="Times New Roman" w:hAnsi="Open Sans" w:cs="Open Sans"/>
          <w:b/>
          <w:bCs/>
          <w:caps/>
          <w:color w:val="333333"/>
          <w:kern w:val="36"/>
          <w:sz w:val="20"/>
          <w:szCs w:val="20"/>
          <w:lang w:eastAsia="ru-RU"/>
        </w:rPr>
      </w:pPr>
      <w:bookmarkStart w:id="0" w:name="_GoBack"/>
      <w:r w:rsidRPr="009F4BB8">
        <w:rPr>
          <w:rFonts w:ascii="Open Sans" w:eastAsia="Times New Roman" w:hAnsi="Open Sans" w:cs="Open Sans"/>
          <w:b/>
          <w:bCs/>
          <w:caps/>
          <w:color w:val="333333"/>
          <w:kern w:val="36"/>
          <w:sz w:val="20"/>
          <w:szCs w:val="20"/>
          <w:lang w:eastAsia="ru-RU"/>
        </w:rPr>
        <w:t>ДЕТРИМАКС БЭБИ 200 МЕ 30 МЛ КАПЛИ</w:t>
      </w:r>
    </w:p>
    <w:p w14:paraId="59A2CD50" w14:textId="2E5B2C62" w:rsidR="00E9443D" w:rsidRPr="009F4BB8" w:rsidRDefault="00E9443D" w:rsidP="00E90AA7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</w:pP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ДЕТРИМАКС® БЭБИ капли содержит витамин D, (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холекальциферол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) -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нативная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форма витамина D и единственный витамин, который может образовываться в коже человека под действием солнечных лучей. Кроме того, он может поступать в организм человека с пищей животного происхождения.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Холекальциферол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- это жизненно важный жирорастворимый витамин, необходимый для обеспечения деятельности практически всех органов и систем человеческого организма.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ДЕТРИМАКС® БЭБИ КАПЛИ ПОМОГАЕТ ВОСПОЛНИТЬ СУТОЧНУЮ ПОТРЕБННСТЬ В ВИТАМИНЕ </w:t>
      </w:r>
      <w:r w:rsidR="00E90AA7"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Д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ВИТАМИН D ИГРАЕТ ВАЖНУЮ РОЛЬ В: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КОСТНО-МЫШЕЧНОЙ СИСТЕМЕ Участвует в регуляции фосфорно-кальциевого обмена: помогает всасываться кальцию в кишечнике, поддерживает необходимые уровни кальция и фосфора в крови, активизирует костный метаболизм. Способствует обеспечению прочности костей и снижению риска развития рахита, остеомаляции. Витамин D укрепляет зубы, активируя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одонтобласты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- клетки, которые выполняют работу иммунной системы зубов, продуцируя жизненно важный для регенерации зубов и здоровья эмали дентин. Исследования </w:t>
      </w:r>
      <w:proofErr w:type="spellStart"/>
      <w:proofErr w:type="gram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показа¬ли</w:t>
      </w:r>
      <w:proofErr w:type="spellEnd"/>
      <w:proofErr w:type="gram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очевидную связь между достаточным количеством витамина D в организме и снижением риска кариеса. Поддержание нормального уровня витамина D крайне необходимо для детей, т.к. именно детский возраст является критическим для роста костей. Способствует поддержанию силы мышц и нервно-мышечной проводимости. Дефицит витамина D вызывает мышечную слабость, в следствие этого дети с дефицитом витамина D могут испытывать трудности при стоянии и ходьбе, а у пожилых людей повышается риск падений и переломов костей.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ИММУННОЙ СИСТЕМЕ Способствует активации здоровой иммунной функции, положительно влияя как на врожденный, так и приобретенный иммунитет. Запускает синтез в организме собственных антимикробных пептидов: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каталицидина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и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дефензина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. Способствует снижению риска развития простудных заболеваний. Оказывает регулирующее влияние на рост, развитие и обновление клеток. Недостаток витамина D в организме приводит к ослаблению иммунной защиты организма. В клинических исследованиях доказано, что дополнительный прием витамина D ассоциирован с низким риском простудных заболеваний.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НЕРВНОЙ СИСТЕМЕ Положительно влияет на деятельность нервной системы, включая </w:t>
      </w:r>
      <w:proofErr w:type="gram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психо-эмоциональную</w:t>
      </w:r>
      <w:proofErr w:type="gram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сферу и когнитивные функции: настроение, память, внимание, работоспособность, общий тонус организма. Оказывает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нейропротективное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действие, улучшает процессы обучения и памяти, поскольку участвует в производстве нейромедиаторов, биологически активных веществ, посредством которых осуществляется передача нервных импульсов между нервными клетками. Он необходим для превращения триптофана (аминокислоты, поступающей в организм с пищей) в серотонин - нейромедиатор, имеющий огромное значение для нормальной когнитивной функции и </w:t>
      </w:r>
      <w:proofErr w:type="gram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психо-эмоционального</w:t>
      </w:r>
      <w:proofErr w:type="gram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состояния человека. Способствует улучшению настроения. Витамин D способен оказывать позитивное действие на болевую чувствительность за счет позитивного влияния на синтез нейромедиаторов: серотонина, допамина. Способствует снятию усталости и </w:t>
      </w:r>
      <w:proofErr w:type="spellStart"/>
      <w:proofErr w:type="gram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повы¬шению</w:t>
      </w:r>
      <w:proofErr w:type="spellEnd"/>
      <w:proofErr w:type="gram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тонуса организма, регулируя собственный энергетический потенциал клеток. В результате влияния витамина D в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митохондриях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клеток повышается выработка АТФ (аденозинтрифосфата), являющегося собственным универсальным источником энергии для 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lastRenderedPageBreak/>
        <w:t>всех биохимических процессов, протекающих в организме. Ингибирует процессы перекисного окисления липидов.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БРОНХО-ЛЕГОЧНОЙ СИСТЕМЕ Витамин D является необходимым фактором для развития легких, формирования их правильной структуры и нормального функционирования. Оказывает терапевтическое действие в случае ХОБЛ, </w:t>
      </w:r>
      <w:proofErr w:type="spellStart"/>
      <w:proofErr w:type="gram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умень-шая</w:t>
      </w:r>
      <w:proofErr w:type="spellEnd"/>
      <w:proofErr w:type="gram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воспаление. Способствует предотвращению изменений гладких мышц воздухоносных путей, регулирует сокращение мышц дыхательных путей и воспалительный ответ, что способствует нормальной функции легких. Витамин D предупреждает развитие астмы у детей и является действенным средством профилактики и симптоматического лечения хронических обструктивных заболеваний легких, защищает от широкого спектра инфекций, включая туберкулез и респираторные инфекции. Препятствует индукции микобактериями матриксных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протеиназ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у легочных макрофагов и предотвращает разрушение этими ферментами естественной защитной выстилки легочной ткани.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СЕРДЕЧНО-СОСУДИСТОЙ СИСТЕМ Витамин D играет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протективную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роль в поддержании функции сердечно-сосудистой системы. Позитивно влияет на внутренний слой и мышечную стенку сосудов, а также на процессы свертывания крови. Помимо этого, D3 играет существенную роль в коррекции ожирения и течения метаболического синдрома.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ПОЛОВОЙ СИСТЕМЕ Оказывает положительное влияние на репродуктивную функцию у пар, планирующих беременность или испытывающих трудности при зачатии ребенка. Отсутствие дефицита витамина D3 позволяет улучшить результаты ЭКО.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ПИЩЕВАРИТЕЛЬНОЙ СИСТЕМЕ Витамин D влияет на гомеостаз слизистой оболочки ЖКТ, способствуя сохранению целостности эпителиального барьера и заживляющей способности эпителия. Витамин D положительно влияет на функцию желудочно-кишечного тракта и печени.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ВИТАМИН D СПОСОБСТВУЕТ: укреплению костно-мышечной системы и зубов поддержанию здоровой иммунной функции поддержанию нормальной деятельности нервной системы поддержанию репродуктивной функции снижению жировой массы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Область применения: рекомендуется в качестве биологически активной добавки к пище - дополнительного источника витамина D3.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</w:r>
      <w:r w:rsidR="00C36DAB" w:rsidRPr="009F4BB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  <w:t>РЕКОМЕНДАЦИИ ПО ПРИМЕНЕНИЮ: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детям грудного возраста, находящимся на искусственном вскармливании (со 2-й недели жизни) и до 3-х лет - по 1 капле (200 МЕ)/сутки во время еды;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детям старше 3-х лет - по 2 капли (400 МЕ)/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суткн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во время еды;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взрослым - по 3 капли (600 МЕ)/сутки во время еды.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Продолжительность приема - 6 месяцев, особенно в осенне-зимний период. Перед применением рекомендуется проконсультироваться с врачом. ДЕТРИМАКС® БЭБИ КАПЛИ - не противопоказан в период беременности. В период беременности требуется адекватное потребление витамина D.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 xml:space="preserve">Одна капля содержит 200 ME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холекальциферола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</w:r>
      <w:r w:rsidRPr="009F4BB8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ru-RU"/>
        </w:rPr>
        <w:t>Состав: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среднецепочечные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 xml:space="preserve"> триглицериды, витамин D3 (</w:t>
      </w:r>
      <w:proofErr w:type="spellStart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холекальциферол</w:t>
      </w:r>
      <w:proofErr w:type="spellEnd"/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t>).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Не содержит аллергены, сахар, подсластители, Е-добавки, консерванты, спирты. Противопоказания: индивидуальная непереносимость компонентов БАД. Форма выпуска: жидкость во флаконах с дозатором-помпой объемом 10 мл, 30 мл.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Срок годности: 3 года.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lastRenderedPageBreak/>
        <w:t>Условия хранения: хранить в недоступном для детей месте, при температуре от 15°С до 25°С.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Условия реализации: через аптечную сеть и специализированные магазины, отделы торговой сети.</w:t>
      </w:r>
      <w:r w:rsidRPr="009F4BB8">
        <w:rPr>
          <w:rFonts w:ascii="Open Sans" w:eastAsia="Times New Roman" w:hAnsi="Open Sans" w:cs="Open Sans"/>
          <w:color w:val="333333"/>
          <w:sz w:val="20"/>
          <w:szCs w:val="20"/>
          <w:lang w:eastAsia="ru-RU"/>
        </w:rPr>
        <w:br/>
        <w:t>Биологически активная добавка к пище. Не является лекарственным средством.</w:t>
      </w:r>
    </w:p>
    <w:bookmarkEnd w:id="0"/>
    <w:p w14:paraId="0B4D87E8" w14:textId="77777777" w:rsidR="00063C80" w:rsidRPr="009F4BB8" w:rsidRDefault="00063C80">
      <w:pPr>
        <w:rPr>
          <w:sz w:val="20"/>
          <w:szCs w:val="20"/>
        </w:rPr>
      </w:pPr>
    </w:p>
    <w:sectPr w:rsidR="00063C80" w:rsidRPr="009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CC"/>
    <w:rsid w:val="00063C80"/>
    <w:rsid w:val="00635CCC"/>
    <w:rsid w:val="009F4BB8"/>
    <w:rsid w:val="00A247CB"/>
    <w:rsid w:val="00C36DAB"/>
    <w:rsid w:val="00D02004"/>
    <w:rsid w:val="00E235B6"/>
    <w:rsid w:val="00E90AA7"/>
    <w:rsid w:val="00E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5A60"/>
  <w15:chartTrackingRefBased/>
  <w15:docId w15:val="{2E5685C2-E491-4D2E-B156-5045BB03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4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rgeth">
    <w:name w:val="largeth"/>
    <w:basedOn w:val="a0"/>
    <w:rsid w:val="00E9443D"/>
  </w:style>
  <w:style w:type="character" w:styleId="a3">
    <w:name w:val="Hyperlink"/>
    <w:basedOn w:val="a0"/>
    <w:uiPriority w:val="99"/>
    <w:semiHidden/>
    <w:unhideWhenUsed/>
    <w:rsid w:val="00E9443D"/>
    <w:rPr>
      <w:color w:val="0000FF"/>
      <w:u w:val="single"/>
    </w:rPr>
  </w:style>
  <w:style w:type="character" w:customStyle="1" w:styleId="amount">
    <w:name w:val="amount"/>
    <w:basedOn w:val="a0"/>
    <w:rsid w:val="00E9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116">
          <w:marLeft w:val="5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72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04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50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80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3962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F8F8F8"/>
                        <w:left w:val="single" w:sz="6" w:space="15" w:color="F8F8F8"/>
                        <w:bottom w:val="single" w:sz="6" w:space="8" w:color="F8F8F8"/>
                        <w:right w:val="single" w:sz="6" w:space="15" w:color="F8F8F8"/>
                      </w:divBdr>
                    </w:div>
                    <w:div w:id="35851423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F8F8F8"/>
                        <w:left w:val="single" w:sz="6" w:space="15" w:color="F8F8F8"/>
                        <w:bottom w:val="single" w:sz="6" w:space="8" w:color="F8F8F8"/>
                        <w:right w:val="single" w:sz="6" w:space="15" w:color="F8F8F8"/>
                      </w:divBdr>
                    </w:div>
                    <w:div w:id="870990519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8" w:color="F8F8F8"/>
                        <w:left w:val="single" w:sz="6" w:space="15" w:color="F8F8F8"/>
                        <w:bottom w:val="single" w:sz="6" w:space="8" w:color="F8F8F8"/>
                        <w:right w:val="single" w:sz="6" w:space="15" w:color="F8F8F8"/>
                      </w:divBdr>
                    </w:div>
                  </w:divsChild>
                </w:div>
                <w:div w:id="4195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85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38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6</cp:revision>
  <cp:lastPrinted>2022-03-07T08:57:00Z</cp:lastPrinted>
  <dcterms:created xsi:type="dcterms:W3CDTF">2021-12-28T10:17:00Z</dcterms:created>
  <dcterms:modified xsi:type="dcterms:W3CDTF">2022-03-07T09:49:00Z</dcterms:modified>
</cp:coreProperties>
</file>