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E3A8" w14:textId="40EECE4C" w:rsidR="00264340" w:rsidRPr="004241C4" w:rsidRDefault="00264340" w:rsidP="00264340">
      <w:pPr>
        <w:rPr>
          <w:b/>
          <w:bCs/>
          <w:sz w:val="28"/>
          <w:szCs w:val="28"/>
          <w:lang w:val="ru-RU"/>
        </w:rPr>
      </w:pPr>
      <w:r w:rsidRPr="004241C4">
        <w:rPr>
          <w:b/>
          <w:bCs/>
          <w:sz w:val="28"/>
          <w:szCs w:val="28"/>
        </w:rPr>
        <w:t>Инструкция по применению</w:t>
      </w:r>
      <w:r w:rsidRPr="004241C4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4241C4">
        <w:rPr>
          <w:b/>
          <w:bCs/>
          <w:sz w:val="28"/>
          <w:szCs w:val="28"/>
          <w:lang w:val="ru-RU"/>
        </w:rPr>
        <w:t>Бифицин</w:t>
      </w:r>
      <w:proofErr w:type="spellEnd"/>
      <w:r w:rsidRPr="004241C4">
        <w:rPr>
          <w:b/>
          <w:bCs/>
          <w:sz w:val="28"/>
          <w:szCs w:val="28"/>
          <w:lang w:val="ru-RU"/>
        </w:rPr>
        <w:t xml:space="preserve"> Форте</w:t>
      </w:r>
      <w:r w:rsidR="004241C4">
        <w:rPr>
          <w:b/>
          <w:bCs/>
          <w:sz w:val="28"/>
          <w:szCs w:val="28"/>
          <w:lang w:val="ru-RU"/>
        </w:rPr>
        <w:t xml:space="preserve"> 20 млрд.</w:t>
      </w:r>
    </w:p>
    <w:p w14:paraId="61DDE1FD" w14:textId="716C3D34" w:rsidR="00264340" w:rsidRDefault="00264340" w:rsidP="00264340">
      <w:r w:rsidRPr="00264340">
        <w:rPr>
          <w:b/>
          <w:bCs/>
        </w:rPr>
        <w:t>Форма выпуска</w:t>
      </w:r>
      <w:r w:rsidRPr="00264340">
        <w:rPr>
          <w:b/>
          <w:bCs/>
          <w:lang w:val="ru-RU"/>
        </w:rPr>
        <w:t>:</w:t>
      </w:r>
      <w:r>
        <w:rPr>
          <w:lang w:val="ru-RU"/>
        </w:rPr>
        <w:t xml:space="preserve"> </w:t>
      </w:r>
      <w:r>
        <w:t xml:space="preserve">Капсулы массой 500 мг - 10 </w:t>
      </w:r>
      <w:proofErr w:type="spellStart"/>
      <w:r>
        <w:t>шт</w:t>
      </w:r>
      <w:proofErr w:type="spellEnd"/>
      <w:r>
        <w:t xml:space="preserve"> в </w:t>
      </w:r>
      <w:proofErr w:type="spellStart"/>
      <w:r>
        <w:t>уп</w:t>
      </w:r>
      <w:proofErr w:type="spellEnd"/>
      <w:r>
        <w:t>.</w:t>
      </w:r>
    </w:p>
    <w:p w14:paraId="1833961B" w14:textId="7E27781B" w:rsidR="00264340" w:rsidRDefault="00264340" w:rsidP="00264340">
      <w:r>
        <w:t>Страна производителя</w:t>
      </w:r>
      <w:r>
        <w:rPr>
          <w:lang w:val="ru-RU"/>
        </w:rPr>
        <w:t xml:space="preserve">: </w:t>
      </w:r>
      <w:r>
        <w:t>Великобритания</w:t>
      </w:r>
    </w:p>
    <w:p w14:paraId="0E125291" w14:textId="03343EB9" w:rsidR="00264340" w:rsidRDefault="00264340" w:rsidP="00264340">
      <w:r w:rsidRPr="00264340">
        <w:rPr>
          <w:b/>
          <w:bCs/>
        </w:rPr>
        <w:t>Производитель</w:t>
      </w:r>
      <w:r w:rsidRPr="00264340">
        <w:rPr>
          <w:b/>
          <w:bCs/>
          <w:lang w:val="ru-RU"/>
        </w:rPr>
        <w:t>:</w:t>
      </w:r>
      <w:r>
        <w:rPr>
          <w:lang w:val="ru-RU"/>
        </w:rPr>
        <w:t xml:space="preserve"> </w:t>
      </w:r>
      <w:r>
        <w:t>КВАНТУМ СОЛЮШНС ГРУП ЛТД</w:t>
      </w:r>
    </w:p>
    <w:p w14:paraId="6FF64676" w14:textId="77777777" w:rsidR="00264340" w:rsidRDefault="00264340" w:rsidP="00264340">
      <w:r>
        <w:t>Хранить в сухом месте</w:t>
      </w:r>
    </w:p>
    <w:p w14:paraId="55FA0923" w14:textId="77777777" w:rsidR="00264340" w:rsidRDefault="00264340" w:rsidP="00264340">
      <w:r>
        <w:t>Хранить в защищённом от света месте</w:t>
      </w:r>
    </w:p>
    <w:p w14:paraId="743D6FAF" w14:textId="77777777" w:rsidR="00264340" w:rsidRDefault="00264340" w:rsidP="00264340">
      <w:r>
        <w:t>Беречь от детей</w:t>
      </w:r>
    </w:p>
    <w:p w14:paraId="6EA4D084" w14:textId="16D75CCA" w:rsidR="00264340" w:rsidRDefault="00264340" w:rsidP="00264340">
      <w:r w:rsidRPr="00264340">
        <w:rPr>
          <w:b/>
          <w:bCs/>
        </w:rPr>
        <w:t>Состав</w:t>
      </w:r>
      <w:r w:rsidRPr="00264340">
        <w:rPr>
          <w:b/>
          <w:bCs/>
        </w:rPr>
        <w:t>:</w:t>
      </w:r>
      <w:r w:rsidRPr="00264340">
        <w:t xml:space="preserve"> </w:t>
      </w:r>
      <w:r w:rsidRPr="00264340">
        <w:t xml:space="preserve">мальтодекстрин (носитель), смесь пробиотиков (включая следующие: </w:t>
      </w:r>
      <w:proofErr w:type="spellStart"/>
      <w:r w:rsidRPr="00264340">
        <w:t>Biﬁdobacterium</w:t>
      </w:r>
      <w:proofErr w:type="spellEnd"/>
      <w:r w:rsidRPr="00264340">
        <w:t xml:space="preserve"> </w:t>
      </w:r>
      <w:proofErr w:type="spellStart"/>
      <w:r w:rsidRPr="00264340">
        <w:t>longum</w:t>
      </w:r>
      <w:proofErr w:type="spellEnd"/>
      <w:r w:rsidRPr="00264340">
        <w:t xml:space="preserve"> 25%, </w:t>
      </w:r>
      <w:proofErr w:type="spellStart"/>
      <w:r w:rsidRPr="00264340">
        <w:t>Biﬁdobacterium</w:t>
      </w:r>
      <w:proofErr w:type="spellEnd"/>
      <w:r w:rsidRPr="00264340">
        <w:t xml:space="preserve"> </w:t>
      </w:r>
      <w:proofErr w:type="spellStart"/>
      <w:r w:rsidRPr="00264340">
        <w:t>brеvе</w:t>
      </w:r>
      <w:proofErr w:type="spellEnd"/>
      <w:r w:rsidRPr="00264340">
        <w:t xml:space="preserve"> 25%, </w:t>
      </w:r>
      <w:proofErr w:type="spellStart"/>
      <w:r w:rsidRPr="00264340">
        <w:t>Biﬁdobacterium</w:t>
      </w:r>
      <w:proofErr w:type="spellEnd"/>
      <w:r w:rsidRPr="00264340">
        <w:t xml:space="preserve"> </w:t>
      </w:r>
      <w:proofErr w:type="spellStart"/>
      <w:r w:rsidRPr="00264340">
        <w:t>biﬁdum</w:t>
      </w:r>
      <w:proofErr w:type="spellEnd"/>
      <w:r w:rsidRPr="00264340">
        <w:t xml:space="preserve"> 25%, </w:t>
      </w:r>
      <w:proofErr w:type="spellStart"/>
      <w:r w:rsidRPr="00264340">
        <w:t>Lactobacillus</w:t>
      </w:r>
      <w:proofErr w:type="spellEnd"/>
      <w:r w:rsidRPr="00264340">
        <w:t xml:space="preserve"> </w:t>
      </w:r>
      <w:proofErr w:type="spellStart"/>
      <w:r w:rsidRPr="00264340">
        <w:t>rhamnosus</w:t>
      </w:r>
      <w:proofErr w:type="spellEnd"/>
      <w:r w:rsidRPr="00264340">
        <w:t xml:space="preserve"> 5.0%, </w:t>
      </w:r>
      <w:proofErr w:type="spellStart"/>
      <w:r w:rsidRPr="00264340">
        <w:t>Lactobacillus</w:t>
      </w:r>
      <w:proofErr w:type="spellEnd"/>
      <w:r w:rsidRPr="00264340">
        <w:t xml:space="preserve"> </w:t>
      </w:r>
      <w:proofErr w:type="spellStart"/>
      <w:r w:rsidRPr="00264340">
        <w:t>casei</w:t>
      </w:r>
      <w:proofErr w:type="spellEnd"/>
      <w:r w:rsidRPr="00264340">
        <w:t xml:space="preserve"> 5.0%, </w:t>
      </w:r>
      <w:proofErr w:type="spellStart"/>
      <w:r w:rsidRPr="00264340">
        <w:t>Lactobacillus</w:t>
      </w:r>
      <w:proofErr w:type="spellEnd"/>
      <w:r w:rsidRPr="00264340">
        <w:t xml:space="preserve"> </w:t>
      </w:r>
      <w:proofErr w:type="spellStart"/>
      <w:r w:rsidRPr="00264340">
        <w:t>plantarum</w:t>
      </w:r>
      <w:proofErr w:type="spellEnd"/>
      <w:r w:rsidRPr="00264340">
        <w:t xml:space="preserve"> 5.0%, </w:t>
      </w:r>
      <w:proofErr w:type="spellStart"/>
      <w:r w:rsidRPr="00264340">
        <w:t>Lactobacillus</w:t>
      </w:r>
      <w:proofErr w:type="spellEnd"/>
      <w:r w:rsidRPr="00264340">
        <w:t xml:space="preserve"> </w:t>
      </w:r>
      <w:proofErr w:type="spellStart"/>
      <w:r w:rsidRPr="00264340">
        <w:t>helveticus</w:t>
      </w:r>
      <w:proofErr w:type="spellEnd"/>
      <w:r w:rsidRPr="00264340">
        <w:t xml:space="preserve"> 2.5%, </w:t>
      </w:r>
      <w:proofErr w:type="spellStart"/>
      <w:r w:rsidRPr="00264340">
        <w:t>Lactococcus</w:t>
      </w:r>
      <w:proofErr w:type="spellEnd"/>
      <w:r w:rsidRPr="00264340">
        <w:t xml:space="preserve"> </w:t>
      </w:r>
      <w:proofErr w:type="spellStart"/>
      <w:r w:rsidRPr="00264340">
        <w:t>lactis</w:t>
      </w:r>
      <w:proofErr w:type="spellEnd"/>
      <w:r w:rsidRPr="00264340">
        <w:t xml:space="preserve"> 2.5%, </w:t>
      </w:r>
      <w:proofErr w:type="spellStart"/>
      <w:r w:rsidRPr="00264340">
        <w:t>Streptococcus</w:t>
      </w:r>
      <w:proofErr w:type="spellEnd"/>
      <w:r w:rsidRPr="00264340">
        <w:t xml:space="preserve"> </w:t>
      </w:r>
      <w:proofErr w:type="spellStart"/>
      <w:r w:rsidRPr="00264340">
        <w:t>thermophilus</w:t>
      </w:r>
      <w:proofErr w:type="spellEnd"/>
      <w:r w:rsidRPr="00264340">
        <w:t xml:space="preserve"> 2.5%, </w:t>
      </w:r>
      <w:proofErr w:type="spellStart"/>
      <w:r w:rsidRPr="00264340">
        <w:t>Lactobacillus</w:t>
      </w:r>
      <w:proofErr w:type="spellEnd"/>
      <w:r w:rsidRPr="00264340">
        <w:t xml:space="preserve"> </w:t>
      </w:r>
      <w:proofErr w:type="spellStart"/>
      <w:r w:rsidRPr="00264340">
        <w:t>acidophilus</w:t>
      </w:r>
      <w:proofErr w:type="spellEnd"/>
      <w:r w:rsidRPr="00264340">
        <w:t xml:space="preserve"> 2.5%), оболочка капсулы: </w:t>
      </w:r>
      <w:proofErr w:type="spellStart"/>
      <w:r w:rsidRPr="00264340">
        <w:t>гидроксипропилметилцеллюлоза</w:t>
      </w:r>
      <w:proofErr w:type="spellEnd"/>
      <w:r w:rsidRPr="00264340">
        <w:t xml:space="preserve"> (ГПМЦ) (носитель), инулин.</w:t>
      </w:r>
    </w:p>
    <w:p w14:paraId="43E048CC" w14:textId="77777777" w:rsidR="00264340" w:rsidRDefault="00264340" w:rsidP="00264340">
      <w:r>
        <w:t>БИФИЦИН ФОРТЕ (</w:t>
      </w:r>
      <w:proofErr w:type="spellStart"/>
      <w:r>
        <w:t>Bifcin</w:t>
      </w:r>
      <w:proofErr w:type="spellEnd"/>
      <w:r>
        <w:t xml:space="preserve"> </w:t>
      </w:r>
      <w:proofErr w:type="spellStart"/>
      <w:r>
        <w:t>Forte</w:t>
      </w:r>
      <w:proofErr w:type="spellEnd"/>
      <w:r>
        <w:t xml:space="preserve">) - Биологически активная добавка (БАД) к пище </w:t>
      </w:r>
      <w:proofErr w:type="gramStart"/>
      <w:r>
        <w:t>- это</w:t>
      </w:r>
      <w:proofErr w:type="gramEnd"/>
      <w:r>
        <w:t xml:space="preserve"> усиленная формула, способствующая ускоренному восстановлению организма после приема антибиотиков или при расстройствах ЖКТ.</w:t>
      </w:r>
    </w:p>
    <w:p w14:paraId="0E5582DE" w14:textId="77777777" w:rsidR="00264340" w:rsidRDefault="00264340" w:rsidP="00264340">
      <w:r>
        <w:t xml:space="preserve">В одной капсуле </w:t>
      </w:r>
      <w:proofErr w:type="spellStart"/>
      <w:r>
        <w:t>Bificin</w:t>
      </w:r>
      <w:proofErr w:type="spellEnd"/>
      <w:r>
        <w:t xml:space="preserve"> </w:t>
      </w:r>
      <w:proofErr w:type="spellStart"/>
      <w:r>
        <w:t>Forte</w:t>
      </w:r>
      <w:proofErr w:type="spellEnd"/>
      <w:r>
        <w:t xml:space="preserve"> содержится 20 миллиардов полезных бактерий.</w:t>
      </w:r>
    </w:p>
    <w:p w14:paraId="018A4071" w14:textId="7DA8CF92" w:rsidR="00264340" w:rsidRDefault="00264340" w:rsidP="00264340">
      <w:r>
        <w:t xml:space="preserve">Их увеличенное количество способствует сокращению периода реабилитации после приема антибиотиков с 30 до </w:t>
      </w:r>
      <w:r w:rsidR="004241C4">
        <w:rPr>
          <w:lang w:val="ru-RU"/>
        </w:rPr>
        <w:t>5</w:t>
      </w:r>
      <w:r>
        <w:t xml:space="preserve"> дней.</w:t>
      </w:r>
    </w:p>
    <w:p w14:paraId="2FD6CE99" w14:textId="77777777" w:rsidR="00264340" w:rsidRDefault="00264340" w:rsidP="00264340">
      <w:r>
        <w:t>В состав комплекса входят компоненты, дополняющие действия друг друга: 10 тщательно подобранных штаммов лакто- и бифидобактерий + инулин.</w:t>
      </w:r>
    </w:p>
    <w:p w14:paraId="5EC0891D" w14:textId="77777777" w:rsidR="00264340" w:rsidRDefault="00264340" w:rsidP="00264340">
      <w:r>
        <w:t>Инулин дополнительно стимулирует рост полезных бактерий, способствует нормальному липидному и углеводному обмену, улучшает защитную функцию организма.</w:t>
      </w:r>
    </w:p>
    <w:p w14:paraId="1B591875" w14:textId="77777777" w:rsidR="00264340" w:rsidRDefault="00264340" w:rsidP="00264340">
      <w:r>
        <w:t>Компоненты, входящие в состав БИФИЦИН® ФОРТЕ, рекомендуются:</w:t>
      </w:r>
    </w:p>
    <w:p w14:paraId="440C067D" w14:textId="77777777" w:rsidR="00264340" w:rsidRDefault="00264340" w:rsidP="00264340">
      <w:r>
        <w:t>• при приеме антибиотиков</w:t>
      </w:r>
    </w:p>
    <w:p w14:paraId="1C61B5EA" w14:textId="77777777" w:rsidR="00264340" w:rsidRDefault="00264340" w:rsidP="00264340">
      <w:r>
        <w:t xml:space="preserve">• при </w:t>
      </w:r>
      <w:proofErr w:type="spellStart"/>
      <w:r>
        <w:t>антибиотикоассоциированной</w:t>
      </w:r>
      <w:proofErr w:type="spellEnd"/>
      <w:r>
        <w:t xml:space="preserve"> диареи для ускоренного восстановления</w:t>
      </w:r>
    </w:p>
    <w:p w14:paraId="6B8C96F1" w14:textId="77777777" w:rsidR="00264340" w:rsidRDefault="00264340" w:rsidP="00264340">
      <w:r>
        <w:t>• при вздутии живота, метеоризме и расстройствах ЖКТ</w:t>
      </w:r>
    </w:p>
    <w:p w14:paraId="0B877997" w14:textId="77777777" w:rsidR="00264340" w:rsidRDefault="00264340" w:rsidP="00264340">
      <w:r>
        <w:t>• для восстановления правильного обмена веществ</w:t>
      </w:r>
    </w:p>
    <w:p w14:paraId="675047D5" w14:textId="77777777" w:rsidR="00264340" w:rsidRDefault="00264340" w:rsidP="00264340">
      <w:r>
        <w:t>Пищевая ценность 1 капсулы: белки - 0.009 г, углеводы - 0.37 г из них: инулин - 0.05 г, жиры - 0 г.</w:t>
      </w:r>
    </w:p>
    <w:p w14:paraId="0DE09624" w14:textId="77777777" w:rsidR="00264340" w:rsidRDefault="00264340" w:rsidP="00264340">
      <w:r>
        <w:t>Энергетическая ценность 1 капсулы - 6.5 кДж/1.55 ккал.</w:t>
      </w:r>
    </w:p>
    <w:p w14:paraId="3F21CE35" w14:textId="758D4460" w:rsidR="00264340" w:rsidRDefault="00264340" w:rsidP="00264340">
      <w:r w:rsidRPr="004241C4">
        <w:rPr>
          <w:b/>
          <w:bCs/>
        </w:rPr>
        <w:t>Показания</w:t>
      </w:r>
      <w:r w:rsidR="004241C4">
        <w:rPr>
          <w:b/>
          <w:bCs/>
          <w:lang w:val="ru-RU"/>
        </w:rPr>
        <w:t xml:space="preserve">: </w:t>
      </w:r>
      <w:r>
        <w:t xml:space="preserve">в качестве биологически активной добавки к пище - дополнительного источника </w:t>
      </w:r>
      <w:proofErr w:type="spellStart"/>
      <w:r>
        <w:t>пробиотических</w:t>
      </w:r>
      <w:proofErr w:type="spellEnd"/>
      <w:r>
        <w:t xml:space="preserve"> микроорганизмов (бифидобактерий и лактобактерий) и молочнокислых микроорганизмов (термофильных стрептококков).</w:t>
      </w:r>
    </w:p>
    <w:p w14:paraId="3D530A91" w14:textId="69573A89" w:rsidR="00264340" w:rsidRDefault="00264340" w:rsidP="00264340">
      <w:r w:rsidRPr="004241C4">
        <w:rPr>
          <w:b/>
          <w:bCs/>
        </w:rPr>
        <w:t>Противопоказания</w:t>
      </w:r>
      <w:r w:rsidR="004241C4">
        <w:rPr>
          <w:b/>
          <w:bCs/>
          <w:lang w:val="ru-RU"/>
        </w:rPr>
        <w:t xml:space="preserve">: </w:t>
      </w:r>
      <w:r>
        <w:t>при беременности, при грудном вскармливании, приёме каких-либо лекарств, планировании каких-либо медицинских процедур или при наличии каких-либо заболеваний, проконсультируйтесь с врачом перед использованием. Индивидуальная непереносимость компонентов продукта. Прекратите использование и проконсультируйтесь с врачом, если возникнут какие-либо побочные реакции.</w:t>
      </w:r>
    </w:p>
    <w:p w14:paraId="046DE9EC" w14:textId="139DC8CE" w:rsidR="00264340" w:rsidRDefault="00264340" w:rsidP="00264340">
      <w:r w:rsidRPr="004241C4">
        <w:rPr>
          <w:b/>
          <w:bCs/>
        </w:rPr>
        <w:lastRenderedPageBreak/>
        <w:t>Способ применения и дозы</w:t>
      </w:r>
      <w:r w:rsidR="004241C4">
        <w:rPr>
          <w:b/>
          <w:bCs/>
          <w:lang w:val="ru-RU"/>
        </w:rPr>
        <w:t xml:space="preserve">: </w:t>
      </w:r>
      <w:r>
        <w:t>взрослым и детям старше 3-х лет по 1 капсуле 1 раз в день на голодный желудок.</w:t>
      </w:r>
    </w:p>
    <w:p w14:paraId="07B3A6EE" w14:textId="77777777" w:rsidR="00264340" w:rsidRDefault="00264340" w:rsidP="00264340">
      <w:r>
        <w:t>При приёме детьми родители должны убедиться, что ребенок в состоянии проглотить капсулу.</w:t>
      </w:r>
    </w:p>
    <w:p w14:paraId="1217A1AD" w14:textId="77777777" w:rsidR="00264340" w:rsidRDefault="00264340" w:rsidP="00264340">
      <w:r>
        <w:t>Для детей младше 5 лет рекомендуется высыпать содержимое капсулы в воду или молоко с температурой не выше +40°С, перемешать и выпить сразу.</w:t>
      </w:r>
    </w:p>
    <w:p w14:paraId="2FA21994" w14:textId="77777777" w:rsidR="00264340" w:rsidRDefault="00264340" w:rsidP="00264340">
      <w:r>
        <w:t>При одновременном назначении с антибиотиками принимать капсулу не ранее, чем через 2 часа после приема антибиотиков.</w:t>
      </w:r>
    </w:p>
    <w:p w14:paraId="61F02B82" w14:textId="3771CBBE" w:rsidR="00264340" w:rsidRDefault="00264340" w:rsidP="00264340">
      <w:r>
        <w:t xml:space="preserve">Продолжительность приема </w:t>
      </w:r>
      <w:r w:rsidR="004241C4">
        <w:t>–</w:t>
      </w:r>
      <w:r>
        <w:t xml:space="preserve"> </w:t>
      </w:r>
      <w:r w:rsidR="004241C4">
        <w:rPr>
          <w:lang w:val="ru-RU"/>
        </w:rPr>
        <w:t>5 дней</w:t>
      </w:r>
      <w:r>
        <w:t>.</w:t>
      </w:r>
    </w:p>
    <w:p w14:paraId="55C1FC28" w14:textId="77777777" w:rsidR="00264340" w:rsidRDefault="00264340" w:rsidP="00264340">
      <w:r>
        <w:t>При необходимости курс можно повторять 2-3 раза в год.</w:t>
      </w:r>
    </w:p>
    <w:p w14:paraId="4FB1676A" w14:textId="12C4652F" w:rsidR="00264340" w:rsidRDefault="00264340" w:rsidP="00264340">
      <w:r w:rsidRPr="004241C4">
        <w:rPr>
          <w:b/>
          <w:bCs/>
        </w:rPr>
        <w:t>Особые указания</w:t>
      </w:r>
      <w:proofErr w:type="gramStart"/>
      <w:r w:rsidR="004241C4">
        <w:rPr>
          <w:b/>
          <w:bCs/>
          <w:lang w:val="ru-RU"/>
        </w:rPr>
        <w:t xml:space="preserve">: </w:t>
      </w:r>
      <w:r>
        <w:t>Биологически</w:t>
      </w:r>
      <w:proofErr w:type="gramEnd"/>
      <w:r>
        <w:t xml:space="preserve"> активная добавка (БАД) к пище</w:t>
      </w:r>
    </w:p>
    <w:p w14:paraId="63D91DD4" w14:textId="77777777" w:rsidR="00264340" w:rsidRDefault="00264340" w:rsidP="00264340">
      <w:r>
        <w:t>Не является лекарственным средством.</w:t>
      </w:r>
    </w:p>
    <w:p w14:paraId="1B5A436E" w14:textId="77777777" w:rsidR="00264340" w:rsidRDefault="00264340" w:rsidP="00264340">
      <w:r>
        <w:t>Перед применением рекомендуется проконсультироваться с врачом.</w:t>
      </w:r>
    </w:p>
    <w:p w14:paraId="67A7BE96" w14:textId="56DCC286" w:rsidR="00264340" w:rsidRDefault="00264340" w:rsidP="00264340">
      <w:r w:rsidRPr="004241C4">
        <w:rPr>
          <w:b/>
          <w:bCs/>
        </w:rPr>
        <w:t>Температура хранения</w:t>
      </w:r>
      <w:r w:rsidR="004241C4">
        <w:rPr>
          <w:b/>
          <w:bCs/>
          <w:lang w:val="ru-RU"/>
        </w:rPr>
        <w:t xml:space="preserve">: </w:t>
      </w:r>
      <w:r>
        <w:t>от 2</w:t>
      </w:r>
      <w:r>
        <w:rPr>
          <w:rFonts w:ascii="Cambria Math" w:hAnsi="Cambria Math" w:cs="Cambria Math"/>
        </w:rPr>
        <w:t>℃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25</w:t>
      </w:r>
      <w:r>
        <w:rPr>
          <w:rFonts w:ascii="Cambria Math" w:hAnsi="Cambria Math" w:cs="Cambria Math"/>
        </w:rPr>
        <w:t>℃</w:t>
      </w:r>
    </w:p>
    <w:p w14:paraId="29476592" w14:textId="77777777" w:rsidR="00264340" w:rsidRDefault="00264340" w:rsidP="00264340">
      <w:r>
        <w:t>Организация, уполномоченная на принятие претензий</w:t>
      </w:r>
    </w:p>
    <w:p w14:paraId="0A26DED8" w14:textId="77777777" w:rsidR="004241C4" w:rsidRDefault="00264340" w:rsidP="00264340">
      <w:pPr>
        <w:rPr>
          <w:lang w:val="ru-RU"/>
        </w:rPr>
      </w:pPr>
      <w:r>
        <w:t>Спектрум ООО</w:t>
      </w:r>
    </w:p>
    <w:p w14:paraId="18384637" w14:textId="6E212F77" w:rsidR="00264340" w:rsidRDefault="00264340" w:rsidP="00264340">
      <w:r>
        <w:t>Россия</w:t>
      </w:r>
    </w:p>
    <w:p w14:paraId="41EA65AD" w14:textId="77777777" w:rsidR="00264340" w:rsidRDefault="00264340" w:rsidP="00264340">
      <w:r>
        <w:t>https://spectrumnutrition.ru/</w:t>
      </w:r>
    </w:p>
    <w:p w14:paraId="584B7271" w14:textId="77777777" w:rsidR="00264340" w:rsidRDefault="00264340" w:rsidP="00264340">
      <w:r>
        <w:t xml:space="preserve">129626, г. Москва, ул. Павла Корчагина, дом 2, </w:t>
      </w:r>
      <w:proofErr w:type="spellStart"/>
      <w:r>
        <w:t>эт</w:t>
      </w:r>
      <w:proofErr w:type="spellEnd"/>
      <w:r>
        <w:t>. 3, пом. III, ком. 6</w:t>
      </w:r>
    </w:p>
    <w:p w14:paraId="6B2B9C68" w14:textId="617235A9" w:rsidR="00B8156B" w:rsidRDefault="00264340" w:rsidP="00264340">
      <w:r>
        <w:t>info@spectrumnutrition.ru</w:t>
      </w:r>
    </w:p>
    <w:sectPr w:rsidR="00B8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F0"/>
    <w:rsid w:val="001C6CF0"/>
    <w:rsid w:val="00264340"/>
    <w:rsid w:val="004241C4"/>
    <w:rsid w:val="00642AF5"/>
    <w:rsid w:val="00B8156B"/>
    <w:rsid w:val="00E6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81B6"/>
  <w15:chartTrackingRefBased/>
  <w15:docId w15:val="{E0CB8515-3B0D-4B0A-A637-1096426A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Устич</dc:creator>
  <cp:keywords/>
  <dc:description/>
  <cp:lastModifiedBy>Светлана Устич</cp:lastModifiedBy>
  <cp:revision>2</cp:revision>
  <dcterms:created xsi:type="dcterms:W3CDTF">2023-02-21T11:51:00Z</dcterms:created>
  <dcterms:modified xsi:type="dcterms:W3CDTF">2023-02-21T12:05:00Z</dcterms:modified>
</cp:coreProperties>
</file>